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КРАСНОЯРСКОГО КРАЯ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декабря 2013 г. N 699-п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ПРЕДЕЛЬНЫХ РОЗНИЧНЫХ ЦЕН НА СЖИЖЕННЫЙ ГАЗ,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РЕАЛИЗУЕМЫЙ</w:t>
      </w:r>
      <w:proofErr w:type="gramEnd"/>
      <w:r>
        <w:rPr>
          <w:rFonts w:ascii="Calibri" w:hAnsi="Calibri" w:cs="Calibri"/>
          <w:b/>
          <w:bCs/>
        </w:rPr>
        <w:t xml:space="preserve"> НАСЕЛЕНИЮ, А ТАКЖЕ ЖИЛИЩНО-ЭКСПЛУАТАЦИОННЫМ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ОРГАНИЗАЦИЯМ, ОРГАНИЗАЦИЯМ, УПРАВЛЯЮЩИМ </w:t>
      </w:r>
      <w:proofErr w:type="gramStart"/>
      <w:r>
        <w:rPr>
          <w:rFonts w:ascii="Calibri" w:hAnsi="Calibri" w:cs="Calibri"/>
          <w:b/>
          <w:bCs/>
        </w:rPr>
        <w:t>МНОГОКВАРТИРНЫМИ</w:t>
      </w:r>
      <w:proofErr w:type="gramEnd"/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ДОМАМИ, ЖИЛИЩНО-СТРОИТЕЛЬНЫМ КООПЕРАТИВАМ И ТОВАРИЩЕСТВАМ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СОБСТВЕННИКОВ ЖИЛЬЯ ДЛЯ БЫТОВЫХ НУЖД НАСЕЛЕНИЯ (КРОМЕ ГАЗА</w:t>
      </w:r>
      <w:proofErr w:type="gramEnd"/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ДЛЯ АРЕНДАТОРОВ НЕЖИЛЫХ ПОМЕЩЕНИЙ В ЖИЛЫХ ДОМАХ И ГАЗА </w:t>
      </w:r>
      <w:proofErr w:type="gramStart"/>
      <w:r>
        <w:rPr>
          <w:rFonts w:ascii="Calibri" w:hAnsi="Calibri" w:cs="Calibri"/>
          <w:b/>
          <w:bCs/>
        </w:rPr>
        <w:t>ДЛЯ</w:t>
      </w:r>
      <w:proofErr w:type="gramEnd"/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ЗАПРАВКИ АВТОТРАНСПОРТНЫХ СРЕДСТВ) НА ТЕРРИТОРИИ</w:t>
      </w:r>
      <w:proofErr w:type="gramEnd"/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КРАСНОЯРСКОГО КРАЯ, НА 1 ПОЛУГОДИЕ 2014 ГОДА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15.04.1995 N 332 "О мерах по упорядочению государственного регулирования цен на газ и сырье для его производства", </w:t>
      </w:r>
      <w:hyperlink r:id="rId5" w:history="1">
        <w:r>
          <w:rPr>
            <w:rFonts w:ascii="Calibri" w:hAnsi="Calibri" w:cs="Calibri"/>
            <w:color w:val="0000FF"/>
          </w:rPr>
          <w:t>статьей 103</w:t>
        </w:r>
      </w:hyperlink>
      <w:r>
        <w:rPr>
          <w:rFonts w:ascii="Calibri" w:hAnsi="Calibri" w:cs="Calibri"/>
        </w:rPr>
        <w:t xml:space="preserve"> Устава Красноярского края,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Красноярского края от 24.09.2001 N 670-п "О государственном регулировании цен (тарифов) в крае" постановляю: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Установить предельные розничные </w:t>
      </w:r>
      <w:hyperlink w:anchor="Par36" w:history="1">
        <w:r>
          <w:rPr>
            <w:rFonts w:ascii="Calibri" w:hAnsi="Calibri" w:cs="Calibri"/>
            <w:color w:val="0000FF"/>
          </w:rPr>
          <w:t>цены</w:t>
        </w:r>
      </w:hyperlink>
      <w:r>
        <w:rPr>
          <w:rFonts w:ascii="Calibri" w:hAnsi="Calibri" w:cs="Calibri"/>
        </w:rPr>
        <w:t xml:space="preserve"> на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на территории Красноярского края, на 1 полугодие 2014 года согласно приложению.</w:t>
      </w:r>
      <w:proofErr w:type="gramEnd"/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Постановления Правительства Красноярского края от 27.12.2012 N 731-п "Об установлении предельных розничных цен на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на территории Красноярского края</w:t>
      </w:r>
      <w:proofErr w:type="gramEnd"/>
      <w:r>
        <w:rPr>
          <w:rFonts w:ascii="Calibri" w:hAnsi="Calibri" w:cs="Calibri"/>
        </w:rPr>
        <w:t>".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Опубликовать Постановление в "Ведомостях высших органов государственной власти Красноярского края", газете "Наш Красноярский край" и на "</w:t>
      </w:r>
      <w:proofErr w:type="gramStart"/>
      <w:r>
        <w:rPr>
          <w:rFonts w:ascii="Calibri" w:hAnsi="Calibri" w:cs="Calibri"/>
        </w:rPr>
        <w:t>Официальном</w:t>
      </w:r>
      <w:proofErr w:type="gramEnd"/>
      <w:r>
        <w:rPr>
          <w:rFonts w:ascii="Calibri" w:hAnsi="Calibri" w:cs="Calibri"/>
        </w:rPr>
        <w:t xml:space="preserve"> интернет-портале правовой информации Красноярского края" (www.zakon.krskstate.ru).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Постановление вступает в силу с 1 января 2014 года, но не ранее чем через 10 дней после его официального опубликования.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края -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края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В.П.ТОМЕНКО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Приложение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Красноярского края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декабря 2013 г. N 699-п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36"/>
      <w:bookmarkEnd w:id="2"/>
      <w:r>
        <w:rPr>
          <w:rFonts w:ascii="Calibri" w:hAnsi="Calibri" w:cs="Calibri"/>
        </w:rPr>
        <w:lastRenderedPageBreak/>
        <w:t>ПРЕДЕЛЬНЫЕ РОЗНИЧНЫЕ ЦЕНЫ НА СЖИЖЕННЫЙ ГАЗ, РЕАЛИЗУЕМЫЙ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НАСЕЛЕНИЮ, А ТАКЖЕ ЖИЛИЩНО-ЭКСПЛУАТАЦИОННЫМ ОРГАНИЗАЦИЯМ,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ОРГАНИЗАЦИЯМ, УПРАВЛЯЮЩИМ МНОГОКВАРТИРНЫМИ ДОМАМИ,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ЖИЛИЩНО-СТРОИТЕЛЬНЫМ КООПЕРАТИВАМ И ТОВАРИЩЕСТВАМ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СОБСТВЕННИКОВ ЖИЛЬЯ ДЛЯ БЫТОВЫХ НУЖД НАСЕЛЕНИЯ (КРОМЕ ГАЗА</w:t>
      </w:r>
      <w:proofErr w:type="gramEnd"/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АРЕНДАТОРОВ НЕЖИЛЫХ ПОМЕЩЕНИЙ В ЖИЛЫХ ДОМАХ И ГАЗА </w:t>
      </w:r>
      <w:proofErr w:type="gramStart"/>
      <w:r>
        <w:rPr>
          <w:rFonts w:ascii="Calibri" w:hAnsi="Calibri" w:cs="Calibri"/>
        </w:rPr>
        <w:t>ДЛЯ</w:t>
      </w:r>
      <w:proofErr w:type="gramEnd"/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ЗАПРАВКИ АВТОТРАНСПОРТНЫХ СРЕДСТВ) НА ТЕРРИТОРИИ</w:t>
      </w:r>
      <w:proofErr w:type="gramEnd"/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КРАСНОЯРСКОГО КРАЯ, НА 1 ПОЛУГОДИЕ 2014 ГОДА</w:t>
      </w: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B818E6" w:rsidSect="00757F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3"/>
        <w:gridCol w:w="3685"/>
        <w:gridCol w:w="1541"/>
        <w:gridCol w:w="3883"/>
      </w:tblGrid>
      <w:tr w:rsidR="00B818E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Категории услуг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Предельные розничные цены  с учетом НДС с 1 января 2014 года по 30 июня 2014 года</w:t>
            </w:r>
          </w:p>
        </w:tc>
      </w:tr>
      <w:tr w:rsidR="00B818E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B818E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сжиженного газа из групповых газовых резервуарных установок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gramStart"/>
            <w:r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37,36</w:t>
            </w:r>
          </w:p>
        </w:tc>
      </w:tr>
      <w:tr w:rsidR="00B818E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руб./куб. м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82,57</w:t>
            </w:r>
          </w:p>
        </w:tc>
      </w:tr>
      <w:tr w:rsidR="00B818E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сжиженного газа в баллонах с доставкой до потребителя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gramStart"/>
            <w:r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39,27</w:t>
            </w:r>
          </w:p>
        </w:tc>
      </w:tr>
      <w:tr w:rsidR="00B818E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сжиженного газа в баллонах без доставки до потребителя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gramStart"/>
            <w:r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30,76</w:t>
            </w:r>
          </w:p>
        </w:tc>
      </w:tr>
      <w:tr w:rsidR="00B818E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сжиженного газа в баллонах с места промежуточного хранения (склада)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gramStart"/>
            <w:r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E6" w:rsidRDefault="00B8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38,37</w:t>
            </w:r>
          </w:p>
        </w:tc>
      </w:tr>
    </w:tbl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18E6" w:rsidRDefault="00B81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18E6" w:rsidRDefault="00B818E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93D89" w:rsidRDefault="00D93D89"/>
    <w:sectPr w:rsidR="00D93D89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B818E6"/>
    <w:rsid w:val="00B818E6"/>
    <w:rsid w:val="00D9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A79E4CC0005D6F828BA17EE3324AF90CB9A87030FB60817C23A62A354328240DF8C64E85A1444EFE1C3Dr0q1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A79E4CC0005D6F828BA17EE3324AF90CB9A87030F0688B7F23A62A354328240DF8C64E85A1444EFE1E3Er0qCA" TargetMode="External"/><Relationship Id="rId5" Type="http://schemas.openxmlformats.org/officeDocument/2006/relationships/hyperlink" Target="consultantplus://offline/ref=45A79E4CC0005D6F828BA17EE3324AF90CB9A87031F161867523A62A354328240DF8C64E85A1444EFE1938r0q7A" TargetMode="External"/><Relationship Id="rId4" Type="http://schemas.openxmlformats.org/officeDocument/2006/relationships/hyperlink" Target="consultantplus://offline/ref=45A79E4CC0005D6F828BBF73F55E15F60EB3FE7831F663D4217CFD77624A22734AB79Fr0q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3306</Characters>
  <Application>Microsoft Office Word</Application>
  <DocSecurity>0</DocSecurity>
  <Lines>27</Lines>
  <Paragraphs>7</Paragraphs>
  <ScaleCrop>false</ScaleCrop>
  <Company>Home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Мельникова</cp:lastModifiedBy>
  <cp:revision>1</cp:revision>
  <dcterms:created xsi:type="dcterms:W3CDTF">2014-01-28T00:42:00Z</dcterms:created>
  <dcterms:modified xsi:type="dcterms:W3CDTF">2014-01-28T00:42:00Z</dcterms:modified>
</cp:coreProperties>
</file>